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UCS for Large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Tabletop UCS For Medium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Collaboration Platform: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System Hardware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System Software Components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External content source device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Video Presentation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2.1.9    System Installation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2.1.10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2.1.11    Network Security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UC-M70-Z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UC-M50-Z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9B3515F1_4A94_410C_A09F_5F3C7E7029D8"/>
      <w:bookmarkStart w:id="3" w:name="UC_M50_70_Z_2020_11"/>
      <w:bookmarkStart w:id="4" w:name="BKM_79CEF1E2_223D_47DF_BF75_41A6A3EE0BD1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9BD88966_981E_4D10_AE03_8EBA955DE0F1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DA1F33E7_E98E_4736_BE93_C62909F51F7E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713CA319_4E83_4143_B719_967CB9106254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83DFF581_66A8_4FCD_A677_342AA73EAE8F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139ED51A_670C_4C2A_8536_0A1A584800E9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3B8A0181_06FA_4547_B420_8C3E87E698AA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8BD2635A_C0D3_417C_9816_E0CDAE41B110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123A29EB_0788_463F_933F_5B8E22F9F6A8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3E4DA4CC_28F1_4610_8F83_83CB7ED67FF5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A8A7044B_E3D0_4060_886F_84F95E3EFCDA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9C2976D4_343B_4FB7_8ADD_2176C78DB9A5"/>
      <w:r>
        <w:rPr>
          <w:rFonts w:ascii="Calibri" w:eastAsia="Calibri" w:hAnsi="Calibri" w:cs="Calibri"/>
          <w:sz w:val="20"/>
          <w:szCs w:val="20"/>
        </w:rPr>
        <w:t xml:space="preserve">UCC - Unified Communications Computer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3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29" w:name="PRODUCTS"/>
      <w:bookmarkStart w:id="30" w:name="BKM_1AAF9054_6981_4377_8FDF_6156E25CC12B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1" w:name="BKM_8846EAF6_E4D8_49AB_ACDF_AD7AD43F13BD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" w:name="BKM_F26FC377_0D27_45BA_9DE6_C2227626B9F4"/>
      <w:r>
        <w:rPr>
          <w:rFonts w:ascii="Calibri" w:eastAsia="Calibri" w:hAnsi="Calibri" w:cs="Calibri"/>
          <w:sz w:val="20"/>
          <w:szCs w:val="20"/>
        </w:rPr>
        <w:t xml:space="preserve">Basis of Design Tabletop UCS for Large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E60231D3_48B0_40F5_AD87_9EC04634D6AC"/>
      <w:r>
        <w:rPr>
          <w:rFonts w:ascii="Calibri" w:eastAsia="Calibri" w:hAnsi="Calibri" w:cs="Calibri"/>
          <w:sz w:val="20"/>
          <w:szCs w:val="20"/>
        </w:rPr>
        <w:t xml:space="preserve">Crestron UC-M70-Z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UC-M70-Z system provides a complete video conference room solution for use with the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a single video display, and features the Crestron Flex tabletop conferencing device, UC Bracket Assembly with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UC-ENGINE, AVer® CAM520 PRO enterprise-grade camera, one mic pod,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ystems/UC-M70-Z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2A4DABEF_7ACC_4F31_88A7_2B01B1CC69F3"/>
      <w:r>
        <w:rPr>
          <w:rFonts w:ascii="Calibri" w:eastAsia="Calibri" w:hAnsi="Calibri" w:cs="Calibri"/>
          <w:sz w:val="20"/>
          <w:szCs w:val="20"/>
        </w:rPr>
        <w:t xml:space="preserve">Basis of Design Tabletop UCS For Medium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178A29A8_8FFC_44DE_9E48_F7BDB84A3295"/>
      <w:r>
        <w:rPr>
          <w:rFonts w:ascii="Calibri" w:eastAsia="Calibri" w:hAnsi="Calibri" w:cs="Calibri"/>
          <w:sz w:val="20"/>
          <w:szCs w:val="20"/>
        </w:rPr>
        <w:t xml:space="preserve">Crestron UC-M50-Z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UC-M50-Z system provides a complete video conference room solution for use with the Zoom Rooms software. It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a single video display, and features the Crestron Flex tabletop conferencing device, UC Bracket Assembly with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UC-ENGINE,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Collaboration Camera,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ystems/UC-M50-Z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A83DDA8F_4A7B_4749_AAB6_F7CBD8258C31"/>
      <w:r>
        <w:rPr>
          <w:rFonts w:ascii="Calibri" w:eastAsia="Calibri" w:hAnsi="Calibri" w:cs="Calibri"/>
          <w:sz w:val="20"/>
          <w:szCs w:val="20"/>
        </w:rPr>
        <w:t xml:space="preserve">Collaboration Platform: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86D370CF_D4A8_4D96_A651_2D90C2615FDA"/>
      <w:r>
        <w:rPr>
          <w:rFonts w:ascii="Calibri" w:eastAsia="Calibri" w:hAnsi="Calibri" w:cs="Calibri"/>
          <w:sz w:val="20"/>
          <w:szCs w:val="20"/>
        </w:rPr>
        <w:t xml:space="preserve">The UCS shall natively support Zoom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Zoom Rooms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Software Experience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UC-M(50/70)-Z system features Zoom Rooms conferencing software that enables audio and video connectivity for easy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collaboration and content sharing.  </w:t>
      </w:r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4" w:name="BKM_E9B1A460_98E0_4784_A85F_CC701DD4E02E"/>
      <w:r>
        <w:rPr>
          <w:rFonts w:ascii="Calibri" w:eastAsia="Calibri" w:hAnsi="Calibri" w:cs="Calibri"/>
          <w:sz w:val="20"/>
          <w:szCs w:val="20"/>
        </w:rPr>
        <w:t xml:space="preserve">System Hardware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5" w:name="BKM_439A65A5_87DC_4621_921E_F434065FC596"/>
      <w:r>
        <w:rPr>
          <w:rFonts w:ascii="Calibri" w:eastAsia="Calibri" w:hAnsi="Calibri" w:cs="Calibri"/>
          <w:sz w:val="20"/>
          <w:szCs w:val="20"/>
        </w:rPr>
        <w:t xml:space="preserve">The Tabletop UCS shall be composed of the following discrete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6" w:name="BKM_F418CB77_55EB_4320_A290_2EF420CEF8DE"/>
      <w:r>
        <w:rPr>
          <w:rFonts w:ascii="Calibri" w:eastAsia="Calibri" w:hAnsi="Calibri" w:cs="Calibri"/>
          <w:sz w:val="20"/>
          <w:szCs w:val="20"/>
        </w:rPr>
        <w:t xml:space="preserve">Tabletop Console: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7" w:name="BKM_774BF908_5341_4F13_ABB1_B482AB903704"/>
      <w:r>
        <w:rPr>
          <w:rFonts w:ascii="Calibri" w:eastAsia="Calibri" w:hAnsi="Calibri" w:cs="Calibri"/>
          <w:sz w:val="20"/>
          <w:szCs w:val="20"/>
        </w:rPr>
        <w:t xml:space="preserve">Functional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" w:name="BKM_28BE71AC_4D5D_46E1_A1C5_8BDC76CF3C7E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" w:name="BKM_48AD3C20_CF73_4C1B_8EB3_F131869C398C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8FBC539C_6A6F_484F_BB2F_99CB435D12AB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2"/>
      <w:bookmarkEnd w:id="4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5" w:name="BKM_3E210C84_542D_4A63_8807_8D51F8398905"/>
      <w:r>
        <w:rPr>
          <w:rFonts w:ascii="Calibri" w:eastAsia="Calibri" w:hAnsi="Calibri" w:cs="Calibri"/>
          <w:sz w:val="20"/>
          <w:szCs w:val="20"/>
        </w:rPr>
        <w:t xml:space="preserve">System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6" w:name="BKM_A3A93ABC_5C44_44D6_B46A_881045CA0550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8" w:name="BKM_A25786D7_1D80_4270_B21C_7094FABB0004"/>
      <w:r>
        <w:rPr>
          <w:rFonts w:ascii="Calibri" w:eastAsia="Calibri" w:hAnsi="Calibri" w:cs="Calibri"/>
          <w:sz w:val="20"/>
          <w:szCs w:val="20"/>
        </w:rPr>
        <w:t xml:space="preserve">Table microphone connections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58"/>
      <w:bookmarkEnd w:id="55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2" w:name="BKM_18771F06_8593_4DAD_BA75_382AFCEE9BAF"/>
      <w:r>
        <w:rPr>
          <w:rFonts w:ascii="Calibri" w:eastAsia="Calibri" w:hAnsi="Calibri" w:cs="Calibri"/>
          <w:sz w:val="20"/>
          <w:szCs w:val="20"/>
        </w:rPr>
        <w:t xml:space="preserve">Unified Communications Computer (UCC):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Zoom Rooms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Software Experience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 systems feature Zoom Rooms conferencing software for easy collaboration and content sharing.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3" w:name="BKM_B01957CE_C3E3_4B50_9625_6FDB97EDA9D6"/>
      <w:r>
        <w:rPr>
          <w:rFonts w:ascii="Calibri" w:eastAsia="Calibri" w:hAnsi="Calibri" w:cs="Calibri"/>
          <w:sz w:val="20"/>
          <w:szCs w:val="20"/>
        </w:rPr>
        <w:t xml:space="preserve">The UCC shall include pre-installed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53C919CA_0F53_41AA_A57A_0CF262F299CD"/>
      <w:r>
        <w:rPr>
          <w:rFonts w:ascii="Calibri" w:eastAsia="Calibri" w:hAnsi="Calibri" w:cs="Calibri"/>
          <w:sz w:val="20"/>
          <w:szCs w:val="20"/>
        </w:rPr>
        <w:t xml:space="preserve">The UCC shall include connections for external source content, high definition USB camera and a </w:t>
      </w:r>
      <w:r>
        <w:rPr>
          <w:rFonts w:ascii="Calibri" w:eastAsia="Calibri" w:hAnsi="Calibri" w:cs="Calibri"/>
          <w:sz w:val="20"/>
          <w:szCs w:val="20"/>
        </w:rPr>
        <w:t xml:space="preserve">one display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bookmarkEnd w:id="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8684E7F3_6F99_4DC3_B408_4867F7815E5B"/>
      <w:r>
        <w:rPr>
          <w:rFonts w:ascii="Calibri" w:eastAsia="Calibri" w:hAnsi="Calibri" w:cs="Calibri"/>
          <w:sz w:val="20"/>
          <w:szCs w:val="20"/>
        </w:rPr>
        <w:t xml:space="preserve">Table 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CCS-UCA-MIC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add on extension microphone is included with the UC-M70-Z and is an optional accessory for the UC-M50-Z.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https://www.crestron.com/Products/Audio/Microphones/Wired-Microphones/CCS-UCA-MIC-KIT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0" w:name="BKM_153FCADD_BAAB_444E_A33A_A7D44E83411F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UC-M70-Z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UC-CAM-HD-520 - AVer® CAM520 PRO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UC-M50-Z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CCS-CAM-USB-F-400 Huddly IQ  </w:t>
      </w:r>
      <w:bookmarkEnd w:id="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B438ED10_A7A6_43DF_8D04_B7917097B697"/>
      <w:r>
        <w:rPr>
          <w:rFonts w:ascii="Calibri" w:eastAsia="Calibri" w:hAnsi="Calibri" w:cs="Calibri"/>
          <w:sz w:val="20"/>
          <w:szCs w:val="20"/>
        </w:rPr>
        <w:t xml:space="preserve">Cabling and Mounting Hardware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2"/>
      <w:bookmarkEnd w:id="45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6" w:name="BKM_37475BCE_5571_47DE_8E9E_F718EA7EFF8D"/>
      <w:r>
        <w:rPr>
          <w:rFonts w:ascii="Calibri" w:eastAsia="Calibri" w:hAnsi="Calibri" w:cs="Calibri"/>
          <w:sz w:val="20"/>
          <w:szCs w:val="20"/>
        </w:rPr>
        <w:t xml:space="preserve">System Software Components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AEDC2692_F8B7_4BD7_857D_17A52556E76C"/>
      <w:r>
        <w:rPr>
          <w:rFonts w:ascii="Calibri" w:eastAsia="Calibri" w:hAnsi="Calibri" w:cs="Calibri"/>
          <w:sz w:val="20"/>
          <w:szCs w:val="20"/>
        </w:rPr>
        <w:t xml:space="preserve">Integrated Zoom Rooms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77"/>
      <w:bookmarkEnd w:id="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0" w:name="BKM_D3DC75AC_8C0A_4FAB_B253_752543E08F13"/>
      <w:r>
        <w:rPr>
          <w:rFonts w:ascii="Calibri" w:eastAsia="Calibri" w:hAnsi="Calibri" w:cs="Calibri"/>
          <w:sz w:val="20"/>
          <w:szCs w:val="20"/>
        </w:rPr>
        <w:t xml:space="preserve">External content source device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DB08619D_4497_410A_A326_01D0C3EC8736"/>
      <w:r>
        <w:rPr>
          <w:rFonts w:ascii="Calibri" w:eastAsia="Calibri" w:hAnsi="Calibri" w:cs="Calibri"/>
          <w:sz w:val="20"/>
          <w:szCs w:val="20"/>
        </w:rPr>
        <w:t xml:space="preserve">The UCS shall support connection of HDMI source devices for use as collaboration content.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1"/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4" w:name="BKM_0B2C235B_B751_427C_A7EB_7C2ED219A438"/>
      <w:r>
        <w:rPr>
          <w:rFonts w:ascii="Calibri" w:eastAsia="Calibri" w:hAnsi="Calibri" w:cs="Calibri"/>
          <w:sz w:val="20"/>
          <w:szCs w:val="20"/>
        </w:rPr>
        <w:t xml:space="preserve">Video Presentation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5" w:name="BKM_FBB9F75D_B59F_436F_A9FD_278192E57DF7"/>
      <w:r>
        <w:rPr>
          <w:rFonts w:ascii="Calibri" w:eastAsia="Calibri" w:hAnsi="Calibri" w:cs="Calibri"/>
          <w:sz w:val="20"/>
          <w:szCs w:val="20"/>
        </w:rPr>
        <w:t xml:space="preserve">The UCS shall include a USB HD camera for integration with web video 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7" w:name="BKM_349D7677_48CC_4542_83AD_DB89B487EEDC"/>
      <w:r>
        <w:rPr>
          <w:rFonts w:ascii="Calibri" w:eastAsia="Calibri" w:hAnsi="Calibri" w:cs="Calibri"/>
          <w:sz w:val="20"/>
          <w:szCs w:val="20"/>
        </w:rPr>
        <w:t xml:space="preserve">The UCS shall include an input connection for source content.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7"/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0" w:name="BKM_7C0D513F_5E58_4B8B_B1A4_977F1181AC41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1" w:name="BKM_E4B99478_F4A5_4DD1_AF7D_38A68C746B96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an integrated touch screen user interface with the </w:t>
      </w:r>
      <w:r>
        <w:rPr>
          <w:rFonts w:ascii="Calibri" w:eastAsia="Calibri" w:hAnsi="Calibri" w:cs="Calibri"/>
          <w:sz w:val="20"/>
          <w:szCs w:val="20"/>
        </w:rPr>
        <w:t xml:space="preserve">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2" w:name="BKM_8B5B1E90_F4D4_41E6_BC11_B1E2B808BD21"/>
      <w:r>
        <w:rPr>
          <w:rFonts w:ascii="Calibri" w:eastAsia="Calibri" w:hAnsi="Calibri" w:cs="Calibri"/>
          <w:sz w:val="20"/>
          <w:szCs w:val="20"/>
        </w:rPr>
        <w:t xml:space="preserve">Native Zoom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4" w:name="BKM_8B7B9F1C_5E69_421B_9797_43233E4D304F"/>
      <w:r>
        <w:rPr>
          <w:rFonts w:ascii="Calibri" w:eastAsia="Calibri" w:hAnsi="Calibri" w:cs="Calibri"/>
          <w:sz w:val="20"/>
          <w:szCs w:val="20"/>
        </w:rPr>
        <w:t xml:space="preserve">One-touch Zoom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4"/>
      <w:bookmarkEnd w:id="91"/>
      <w:bookmarkEnd w:id="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8" w:name="BKM_A984ACDB_A3A8_4EB1_A59E_5796C7F9D37F"/>
      <w:r>
        <w:rPr>
          <w:rFonts w:ascii="Calibri" w:eastAsia="Calibri" w:hAnsi="Calibri" w:cs="Calibri"/>
          <w:sz w:val="20"/>
          <w:szCs w:val="20"/>
        </w:rPr>
        <w:t xml:space="preserve">System Installation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9" w:name="BKM_B48A1F86_C206_4926_B589_E83E6EA94E53"/>
      <w:r>
        <w:rPr>
          <w:rFonts w:ascii="Calibri" w:eastAsia="Calibri" w:hAnsi="Calibri" w:cs="Calibri"/>
          <w:sz w:val="20"/>
          <w:szCs w:val="20"/>
        </w:rPr>
        <w:t xml:space="preserve">The connection the user interface device and the UC engine assembly shall require no more than a single </w:t>
      </w:r>
      <w:r>
        <w:rPr>
          <w:rFonts w:ascii="Calibri" w:eastAsia="Calibri" w:hAnsi="Calibri" w:cs="Calibri"/>
          <w:sz w:val="20"/>
          <w:szCs w:val="20"/>
        </w:rPr>
        <w:t xml:space="preserve">category 5 type cable.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1" w:name="BKM_92B1047C_3D91_45D4_8F9C_F50FE307EE7F"/>
      <w:r>
        <w:rPr>
          <w:rFonts w:ascii="Calibri" w:eastAsia="Calibri" w:hAnsi="Calibri" w:cs="Calibri"/>
          <w:sz w:val="20"/>
          <w:szCs w:val="20"/>
        </w:rPr>
        <w:t xml:space="preserve">Unified collaboration engine shall be a component of an integrated mounting assembly designed for </w:t>
      </w:r>
      <w:r>
        <w:rPr>
          <w:rFonts w:ascii="Calibri" w:eastAsia="Calibri" w:hAnsi="Calibri" w:cs="Calibri"/>
          <w:sz w:val="20"/>
          <w:szCs w:val="20"/>
        </w:rPr>
        <w:t xml:space="preserve">installation behind display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1"/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4" w:name="BKM_DA03F310_5722_4943_81C5_C4B05F4B2125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5" w:name="BKM_6ADEA5E0_8F3D_4169_99EE_99A739A33296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6" w:name="BKM_B95705ED_2E0F_454A_A338_2B785A813F21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8" w:name="BKM_55F688EA_B6C4_46F9_9C58_B5F1190D6BE2"/>
      <w:r>
        <w:rPr>
          <w:rFonts w:ascii="Calibri" w:eastAsia="Calibri" w:hAnsi="Calibri" w:cs="Calibri"/>
          <w:sz w:val="20"/>
          <w:szCs w:val="20"/>
        </w:rPr>
        <w:t xml:space="preserve">Cloud-based provisioning enabling complete network configuration in advance of hardware </w:t>
      </w:r>
      <w:r>
        <w:rPr>
          <w:rFonts w:ascii="Calibri" w:eastAsia="Calibri" w:hAnsi="Calibri" w:cs="Calibri"/>
          <w:sz w:val="20"/>
          <w:szCs w:val="20"/>
        </w:rPr>
        <w:t xml:space="preserve">installation, with 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08"/>
      <w:bookmarkEnd w:id="105"/>
      <w:bookmarkEnd w:id="1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2" w:name="BKM_B5E27604_E907_44FA_900F_ABAB57A28CCD"/>
      <w:r>
        <w:rPr>
          <w:rFonts w:ascii="Calibri" w:eastAsia="Calibri" w:hAnsi="Calibri" w:cs="Calibri"/>
          <w:sz w:val="20"/>
          <w:szCs w:val="20"/>
        </w:rPr>
        <w:t xml:space="preserve">Network Security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D9A54012_62F7_4E22_8391_189AE803ECB1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 advanced security features including: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4" w:name="BKM_6F6B38BF_5EBF_463F_94C4_6C4ECA60A33F"/>
      <w:r>
        <w:rPr>
          <w:rFonts w:ascii="Calibri" w:eastAsia="Calibri" w:hAnsi="Calibri" w:cs="Calibri"/>
          <w:sz w:val="20"/>
          <w:szCs w:val="20"/>
        </w:rPr>
        <w:t xml:space="preserve">802.1x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6" w:name="BKM_072516A7_5A94_4DCD_B647_FF11C174F4D5"/>
      <w:r>
        <w:rPr>
          <w:rFonts w:ascii="Calibri" w:eastAsia="Calibri" w:hAnsi="Calibri" w:cs="Calibri"/>
          <w:sz w:val="20"/>
          <w:szCs w:val="20"/>
        </w:rPr>
        <w:t xml:space="preserve">Active Directory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C9F07E27_F3AD_4CC2_8D50_2B0D59EEEC48"/>
      <w:r>
        <w:rPr>
          <w:rFonts w:ascii="Calibri" w:eastAsia="Calibri" w:hAnsi="Calibri" w:cs="Calibri"/>
          <w:sz w:val="20"/>
          <w:szCs w:val="20"/>
        </w:rPr>
        <w:t xml:space="preserve">LDAP directory access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118"/>
      <w:bookmarkEnd w:id="113"/>
      <w:bookmarkEnd w:id="112"/>
      <w:bookmarkEnd w:id="31"/>
      <w:bookmarkEnd w:id="29"/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25" w:name="EXECUTION"/>
      <w:bookmarkStart w:id="126" w:name="BKM_E65977B8_4FF8_4E90_90A5_1685169417B9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5"/>
      <w:bookmarkEnd w:id="1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29" w:name="APPENDICES"/>
      <w:bookmarkStart w:id="130" w:name="BKM_A97EC62E_C679_4FA8_81A9_B52F300A8946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31" w:name="SPECIFIED_PRODUCTS"/>
      <w:bookmarkStart w:id="132" w:name="BKM_73FAE71E_1EBA_4434_BD20_156BE447B662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3" w:name="BKM_1ADF7ABB_4B7C_4E44_8619_F4A43E1FFCA8"/>
      <w:r>
        <w:rPr>
          <w:rFonts w:ascii="Calibri" w:eastAsia="Calibri" w:hAnsi="Calibri" w:cs="Calibri"/>
          <w:sz w:val="20"/>
          <w:szCs w:val="20"/>
        </w:rPr>
        <w:t xml:space="preserve">Crestron UC-M70-Z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35" w:name="BKM_97DCDA0A_384C_400A_8F12_D8734E598CC4"/>
      <w:r>
        <w:rPr>
          <w:rFonts w:ascii="Calibri" w:eastAsia="Calibri" w:hAnsi="Calibri" w:cs="Calibri"/>
          <w:sz w:val="20"/>
          <w:szCs w:val="20"/>
        </w:rPr>
        <w:t xml:space="preserve">Crestron UC-M50-Z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5"/>
      <w:bookmarkEnd w:id="131"/>
      <w:bookmarkEnd w:id="132"/>
      <w:bookmarkEnd w:id="129"/>
      <w:bookmarkEnd w:id="130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2020-11-11T11:54:40</dcterms:created>
  <dcterms:modified xsi:type="dcterms:W3CDTF">2020-11-11T11:54:40</dcterms:modified>
</cp:coreProperties>
</file>